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51E6" w14:textId="77777777" w:rsidR="007043BC" w:rsidRPr="007043BC" w:rsidRDefault="007043BC" w:rsidP="007043BC">
      <w:pPr>
        <w:rPr>
          <w:b/>
          <w:bCs/>
          <w:sz w:val="28"/>
          <w:szCs w:val="28"/>
        </w:rPr>
      </w:pPr>
      <w:r w:rsidRPr="007043BC">
        <w:rPr>
          <w:b/>
          <w:bCs/>
          <w:sz w:val="28"/>
          <w:szCs w:val="28"/>
        </w:rPr>
        <w:t>Accessibility Statement</w:t>
      </w:r>
    </w:p>
    <w:p w14:paraId="6A9CB301" w14:textId="77777777" w:rsidR="007043BC" w:rsidRPr="007043BC" w:rsidRDefault="007043BC" w:rsidP="007043BC">
      <w:r w:rsidRPr="007043BC">
        <w:rPr>
          <w:b/>
          <w:bCs/>
        </w:rPr>
        <w:t>Last updated: May 26, 2026</w:t>
      </w:r>
    </w:p>
    <w:p w14:paraId="188C0E06" w14:textId="77777777" w:rsidR="007043BC" w:rsidRPr="007043BC" w:rsidRDefault="007043BC" w:rsidP="007043BC">
      <w:r w:rsidRPr="007043BC">
        <w:t>Innovate P3 LLC is committed to maintaining a website that is accessible and usable for all visitors, including people with disabilities. We are working to design, develop, and maintain our website in accordance with recognized accessibility standards and good practices for accessible digital content.</w:t>
      </w:r>
    </w:p>
    <w:p w14:paraId="5002BBCB" w14:textId="77777777" w:rsidR="007043BC" w:rsidRPr="007043BC" w:rsidRDefault="007043BC" w:rsidP="007043BC">
      <w:pPr>
        <w:rPr>
          <w:b/>
          <w:bCs/>
        </w:rPr>
      </w:pPr>
      <w:r w:rsidRPr="007043BC">
        <w:rPr>
          <w:b/>
          <w:bCs/>
        </w:rPr>
        <w:t>Our Accessibility Goal</w:t>
      </w:r>
    </w:p>
    <w:p w14:paraId="13EB3CC1" w14:textId="2B47CB0D" w:rsidR="007043BC" w:rsidRPr="007043BC" w:rsidRDefault="007043BC" w:rsidP="007043BC">
      <w:r w:rsidRPr="007043BC">
        <w:t xml:space="preserve">Our goal is for the content and functionality on this website to conform, where reasonably applicable, to the Web Content Accessibility Guidelines (WCAG) 2.1, Level AA. These guidelines are widely used to help make websites more accessible to people who use assistive technologies or access </w:t>
      </w:r>
      <w:r>
        <w:t>them</w:t>
      </w:r>
      <w:r w:rsidRPr="007043BC">
        <w:t xml:space="preserve"> in different ways.</w:t>
      </w:r>
    </w:p>
    <w:p w14:paraId="42868211" w14:textId="54CD574D" w:rsidR="007043BC" w:rsidRPr="007043BC" w:rsidRDefault="007043BC" w:rsidP="007043BC">
      <w:r w:rsidRPr="007043BC">
        <w:t xml:space="preserve">Because Innovate P3 frequently </w:t>
      </w:r>
      <w:r>
        <w:t xml:space="preserve">works </w:t>
      </w:r>
      <w:r w:rsidRPr="007043BC">
        <w:t xml:space="preserve">with public agencies, institutional clients, and public-facing projects, we seek to provide a website experience that is clear, practical, and usable </w:t>
      </w:r>
      <w:r>
        <w:t>for</w:t>
      </w:r>
      <w:r w:rsidRPr="007043BC">
        <w:t xml:space="preserve"> a broad range of visitors.</w:t>
      </w:r>
    </w:p>
    <w:p w14:paraId="3D38AABB" w14:textId="77777777" w:rsidR="007043BC" w:rsidRPr="007043BC" w:rsidRDefault="007043BC" w:rsidP="007043BC">
      <w:pPr>
        <w:rPr>
          <w:b/>
          <w:bCs/>
        </w:rPr>
      </w:pPr>
      <w:r w:rsidRPr="007043BC">
        <w:rPr>
          <w:b/>
          <w:bCs/>
        </w:rPr>
        <w:t>Ongoing Efforts</w:t>
      </w:r>
    </w:p>
    <w:p w14:paraId="41FA98A2" w14:textId="77777777" w:rsidR="007043BC" w:rsidRPr="007043BC" w:rsidRDefault="007043BC" w:rsidP="007043BC">
      <w:r w:rsidRPr="007043BC">
        <w:t>Accessibility is an ongoing process. As we update this website, add new content, and develop additional web-based tools or resources, we will continue working to improve accessibility, usability, and compatibility with commonly used assistive technologies.</w:t>
      </w:r>
    </w:p>
    <w:p w14:paraId="45BE4A61" w14:textId="76D6A21F" w:rsidR="007043BC" w:rsidRPr="007043BC" w:rsidRDefault="008C6B7A" w:rsidP="007043BC">
      <w:r>
        <w:t>Some parts of the website may be provided through third-party platforms, embedded tools, plug-ins, or linked external websites</w:t>
      </w:r>
      <w:r w:rsidR="007043BC" w:rsidRPr="007043BC">
        <w:t>. We do not control all third-party content or platform code, but we will work to identify and address accessibility issues within our control and to provide accessible alternatives where reasonably available.</w:t>
      </w:r>
    </w:p>
    <w:p w14:paraId="303848AD" w14:textId="77777777" w:rsidR="007043BC" w:rsidRPr="007043BC" w:rsidRDefault="007043BC" w:rsidP="007043BC">
      <w:pPr>
        <w:rPr>
          <w:b/>
          <w:bCs/>
        </w:rPr>
      </w:pPr>
      <w:r w:rsidRPr="007043BC">
        <w:rPr>
          <w:b/>
          <w:bCs/>
        </w:rPr>
        <w:t>Accessibility Assistance</w:t>
      </w:r>
    </w:p>
    <w:p w14:paraId="7A48DBBA" w14:textId="3F6214B3" w:rsidR="007043BC" w:rsidRPr="007043BC" w:rsidRDefault="007043BC" w:rsidP="007043BC">
      <w:r w:rsidRPr="007043BC">
        <w:t xml:space="preserve">If you have difficulty accessing content or using any feature of this website, please contact us </w:t>
      </w:r>
      <w:r>
        <w:t>for</w:t>
      </w:r>
      <w:r w:rsidRPr="007043BC">
        <w:t xml:space="preserve"> </w:t>
      </w:r>
      <w:r>
        <w:t>assistance</w:t>
      </w:r>
      <w:r w:rsidRPr="007043BC">
        <w:t>. To help us respond effectively, please include:</w:t>
      </w:r>
    </w:p>
    <w:p w14:paraId="58226854" w14:textId="77777777" w:rsidR="007043BC" w:rsidRPr="007043BC" w:rsidRDefault="007043BC" w:rsidP="007043BC">
      <w:pPr>
        <w:numPr>
          <w:ilvl w:val="0"/>
          <w:numId w:val="9"/>
        </w:numPr>
        <w:spacing w:after="0"/>
      </w:pPr>
      <w:r w:rsidRPr="007043BC">
        <w:t xml:space="preserve">the URL or title of the page where the issue occurred; </w:t>
      </w:r>
    </w:p>
    <w:p w14:paraId="3B093ECD" w14:textId="77777777" w:rsidR="007043BC" w:rsidRPr="007043BC" w:rsidRDefault="007043BC" w:rsidP="007043BC">
      <w:pPr>
        <w:numPr>
          <w:ilvl w:val="0"/>
          <w:numId w:val="9"/>
        </w:numPr>
        <w:spacing w:after="0"/>
      </w:pPr>
      <w:r w:rsidRPr="007043BC">
        <w:t xml:space="preserve">a description of the accessibility problem; </w:t>
      </w:r>
    </w:p>
    <w:p w14:paraId="6CBB019B" w14:textId="77777777" w:rsidR="007043BC" w:rsidRPr="007043BC" w:rsidRDefault="007043BC" w:rsidP="007043BC">
      <w:pPr>
        <w:numPr>
          <w:ilvl w:val="0"/>
          <w:numId w:val="9"/>
        </w:numPr>
        <w:spacing w:after="0"/>
      </w:pPr>
      <w:r w:rsidRPr="007043BC">
        <w:t xml:space="preserve">the format in which you would prefer to receive the information, if applicable; and </w:t>
      </w:r>
    </w:p>
    <w:p w14:paraId="5D398DEB" w14:textId="77777777" w:rsidR="007043BC" w:rsidRPr="007043BC" w:rsidRDefault="007043BC" w:rsidP="007043BC">
      <w:pPr>
        <w:numPr>
          <w:ilvl w:val="0"/>
          <w:numId w:val="9"/>
        </w:numPr>
      </w:pPr>
      <w:r w:rsidRPr="007043BC">
        <w:t xml:space="preserve">your contact information. </w:t>
      </w:r>
    </w:p>
    <w:p w14:paraId="14E819D7" w14:textId="77777777" w:rsidR="007043BC" w:rsidRDefault="007043BC" w:rsidP="007043BC">
      <w:r w:rsidRPr="007043BC">
        <w:rPr>
          <w:b/>
          <w:bCs/>
        </w:rPr>
        <w:t>Accessibility contact:</w:t>
      </w:r>
    </w:p>
    <w:p w14:paraId="2C91B3AF" w14:textId="77777777" w:rsidR="007043BC" w:rsidRPr="00161F68" w:rsidRDefault="007043BC" w:rsidP="007043BC">
      <w:pPr>
        <w:spacing w:after="0"/>
        <w:rPr>
          <w:b/>
          <w:bCs/>
        </w:rPr>
      </w:pPr>
      <w:r w:rsidRPr="00161F68">
        <w:rPr>
          <w:b/>
          <w:bCs/>
        </w:rPr>
        <w:t>Innovate P3 LLC</w:t>
      </w:r>
    </w:p>
    <w:p w14:paraId="07E35331" w14:textId="0A73E251" w:rsidR="007043BC" w:rsidRDefault="007043BC" w:rsidP="007043BC">
      <w:pPr>
        <w:spacing w:after="0"/>
      </w:pPr>
      <w:r w:rsidRPr="007043BC">
        <w:t xml:space="preserve">Email: </w:t>
      </w:r>
      <w:r>
        <w:t>admin</w:t>
      </w:r>
      <w:r w:rsidRPr="007043BC">
        <w:t>@innovatep3.com</w:t>
      </w:r>
    </w:p>
    <w:p w14:paraId="093E9D9D" w14:textId="7220F509" w:rsidR="007043BC" w:rsidRDefault="007043BC" w:rsidP="007043BC">
      <w:pPr>
        <w:spacing w:after="0"/>
      </w:pPr>
      <w:r w:rsidRPr="007043BC">
        <w:t xml:space="preserve">Phone: </w:t>
      </w:r>
      <w:r>
        <w:t>919-605-8136</w:t>
      </w:r>
    </w:p>
    <w:p w14:paraId="772F0CCB" w14:textId="77777777" w:rsidR="00743F3B" w:rsidRDefault="007043BC" w:rsidP="007043BC">
      <w:pPr>
        <w:spacing w:after="0"/>
      </w:pPr>
      <w:r w:rsidRPr="007043BC">
        <w:t>Mailing address:</w:t>
      </w:r>
    </w:p>
    <w:p w14:paraId="04065EE5" w14:textId="47CBF97D" w:rsidR="007043BC" w:rsidRDefault="007043BC" w:rsidP="007043BC">
      <w:pPr>
        <w:spacing w:after="0"/>
      </w:pPr>
      <w:r>
        <w:t>3434 Edwards Mill Rd.</w:t>
      </w:r>
    </w:p>
    <w:p w14:paraId="3A217F26" w14:textId="75E84878" w:rsidR="007043BC" w:rsidRDefault="007043BC" w:rsidP="00743F3B">
      <w:pPr>
        <w:spacing w:after="0"/>
      </w:pPr>
      <w:r>
        <w:t>Suite 112-266</w:t>
      </w:r>
    </w:p>
    <w:p w14:paraId="14DBE7D7" w14:textId="28AADC0C" w:rsidR="00290D26" w:rsidRPr="00290D26" w:rsidRDefault="007043BC" w:rsidP="00743F3B">
      <w:r>
        <w:t>Raleigh, NC 27612</w:t>
      </w:r>
    </w:p>
    <w:sectPr w:rsidR="00290D26" w:rsidRPr="00290D26" w:rsidSect="005A6EE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07F"/>
    <w:multiLevelType w:val="multilevel"/>
    <w:tmpl w:val="78CED51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F72CB7"/>
    <w:multiLevelType w:val="multilevel"/>
    <w:tmpl w:val="579A4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85020"/>
    <w:multiLevelType w:val="multilevel"/>
    <w:tmpl w:val="3766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40868"/>
    <w:multiLevelType w:val="multilevel"/>
    <w:tmpl w:val="A5486BB4"/>
    <w:styleLink w:val="CurrentList3"/>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left"/>
      <w:pPr>
        <w:ind w:left="1584" w:hanging="504"/>
      </w:pPr>
      <w:rPr>
        <w:rFonts w:hint="default"/>
      </w:rPr>
    </w:lvl>
    <w:lvl w:ilvl="3">
      <w:start w:val="1"/>
      <w:numFmt w:val="lowerLetter"/>
      <w:lvlText w:val="(%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F2E43F8"/>
    <w:multiLevelType w:val="multilevel"/>
    <w:tmpl w:val="16FAC2A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0D78AD"/>
    <w:multiLevelType w:val="multilevel"/>
    <w:tmpl w:val="A5486BB4"/>
    <w:styleLink w:val="CurrentList2"/>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left"/>
      <w:pPr>
        <w:ind w:left="1584" w:hanging="504"/>
      </w:pPr>
      <w:rPr>
        <w:rFonts w:hint="default"/>
      </w:rPr>
    </w:lvl>
    <w:lvl w:ilvl="3">
      <w:start w:val="1"/>
      <w:numFmt w:val="lowerLetter"/>
      <w:lvlText w:val="(%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488E438D"/>
    <w:multiLevelType w:val="multilevel"/>
    <w:tmpl w:val="606ED8DE"/>
    <w:lvl w:ilvl="0">
      <w:start w:val="1"/>
      <w:numFmt w:val="decimal"/>
      <w:pStyle w:val="Heading1"/>
      <w:lvlText w:val="%1."/>
      <w:lvlJc w:val="left"/>
      <w:pPr>
        <w:ind w:left="720" w:hanging="360"/>
      </w:pPr>
      <w:rPr>
        <w:rFonts w:hint="default"/>
      </w:rPr>
    </w:lvl>
    <w:lvl w:ilvl="1">
      <w:start w:val="1"/>
      <w:numFmt w:val="lowerLetter"/>
      <w:pStyle w:val="Heading2"/>
      <w:lvlText w:val="%2."/>
      <w:lvlJc w:val="left"/>
      <w:pPr>
        <w:ind w:left="1152" w:hanging="432"/>
      </w:pPr>
      <w:rPr>
        <w:rFonts w:hint="default"/>
      </w:rPr>
    </w:lvl>
    <w:lvl w:ilvl="2">
      <w:start w:val="1"/>
      <w:numFmt w:val="lowerRoman"/>
      <w:pStyle w:val="Heading3"/>
      <w:lvlText w:val="%3."/>
      <w:lvlJc w:val="left"/>
      <w:pPr>
        <w:ind w:left="1584" w:hanging="504"/>
      </w:pPr>
      <w:rPr>
        <w:rFonts w:hint="default"/>
      </w:rPr>
    </w:lvl>
    <w:lvl w:ilvl="3">
      <w:start w:val="1"/>
      <w:numFmt w:val="lowerLetter"/>
      <w:pStyle w:val="Heading4"/>
      <w:lvlText w:val="(%4)"/>
      <w:lvlJc w:val="left"/>
      <w:pPr>
        <w:ind w:left="2088" w:hanging="648"/>
      </w:pPr>
      <w:rPr>
        <w:rFonts w:hint="default"/>
      </w:rPr>
    </w:lvl>
    <w:lvl w:ilvl="4">
      <w:start w:val="1"/>
      <w:numFmt w:val="decimal"/>
      <w:pStyle w:val="Heading5"/>
      <w:lvlText w:val="(%5)"/>
      <w:lvlJc w:val="left"/>
      <w:pPr>
        <w:ind w:left="2592" w:hanging="792"/>
      </w:p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4ECF18E5"/>
    <w:multiLevelType w:val="multilevel"/>
    <w:tmpl w:val="A5486BB4"/>
    <w:styleLink w:val="CurrentList1"/>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lowerRoman"/>
      <w:lvlText w:val="%3."/>
      <w:lvlJc w:val="left"/>
      <w:pPr>
        <w:ind w:left="1584" w:hanging="504"/>
      </w:pPr>
      <w:rPr>
        <w:rFonts w:hint="default"/>
      </w:rPr>
    </w:lvl>
    <w:lvl w:ilvl="3">
      <w:start w:val="1"/>
      <w:numFmt w:val="lowerLetter"/>
      <w:lvlText w:val="(%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6B557639"/>
    <w:multiLevelType w:val="multilevel"/>
    <w:tmpl w:val="68C24E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221990">
    <w:abstractNumId w:val="4"/>
  </w:num>
  <w:num w:numId="2" w16cid:durableId="1211962980">
    <w:abstractNumId w:val="8"/>
  </w:num>
  <w:num w:numId="3" w16cid:durableId="1018432660">
    <w:abstractNumId w:val="6"/>
  </w:num>
  <w:num w:numId="4" w16cid:durableId="1266421878">
    <w:abstractNumId w:val="7"/>
  </w:num>
  <w:num w:numId="5" w16cid:durableId="157507300">
    <w:abstractNumId w:val="0"/>
  </w:num>
  <w:num w:numId="6" w16cid:durableId="1657227794">
    <w:abstractNumId w:val="5"/>
  </w:num>
  <w:num w:numId="7" w16cid:durableId="637339573">
    <w:abstractNumId w:val="3"/>
  </w:num>
  <w:num w:numId="8" w16cid:durableId="916476948">
    <w:abstractNumId w:val="1"/>
  </w:num>
  <w:num w:numId="9" w16cid:durableId="22985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BC"/>
    <w:rsid w:val="000B23CC"/>
    <w:rsid w:val="00161F68"/>
    <w:rsid w:val="00232969"/>
    <w:rsid w:val="00290D26"/>
    <w:rsid w:val="00306807"/>
    <w:rsid w:val="003F625D"/>
    <w:rsid w:val="005A6EE5"/>
    <w:rsid w:val="005E5DD2"/>
    <w:rsid w:val="007043BC"/>
    <w:rsid w:val="00743F3B"/>
    <w:rsid w:val="008902DF"/>
    <w:rsid w:val="008C6B7A"/>
    <w:rsid w:val="00914CA0"/>
    <w:rsid w:val="00A50689"/>
    <w:rsid w:val="00FC0A15"/>
    <w:rsid w:val="00FD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53CFAF"/>
  <w15:chartTrackingRefBased/>
  <w15:docId w15:val="{ACBCB59F-0F10-BB45-8700-FFB3A099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26"/>
    <w:pPr>
      <w:spacing w:after="240"/>
      <w:jc w:val="both"/>
    </w:pPr>
    <w:rPr>
      <w:rFonts w:ascii="Calibri" w:hAnsi="Calibri"/>
      <w:sz w:val="22"/>
    </w:rPr>
  </w:style>
  <w:style w:type="paragraph" w:styleId="Heading1">
    <w:name w:val="heading 1"/>
    <w:basedOn w:val="Normal"/>
    <w:next w:val="Normal"/>
    <w:link w:val="Heading1Char"/>
    <w:uiPriority w:val="9"/>
    <w:qFormat/>
    <w:rsid w:val="00290D26"/>
    <w:pPr>
      <w:keepNext/>
      <w:keepLines/>
      <w:numPr>
        <w:numId w:val="3"/>
      </w:numPr>
      <w:outlineLvl w:val="0"/>
    </w:pPr>
    <w:rPr>
      <w:rFonts w:eastAsiaTheme="majorEastAsia" w:cs="Times New Roman (Headings CS)"/>
      <w:szCs w:val="32"/>
    </w:rPr>
  </w:style>
  <w:style w:type="paragraph" w:styleId="Heading2">
    <w:name w:val="heading 2"/>
    <w:basedOn w:val="Normal"/>
    <w:next w:val="Normal"/>
    <w:link w:val="Heading2Char"/>
    <w:uiPriority w:val="9"/>
    <w:unhideWhenUsed/>
    <w:qFormat/>
    <w:rsid w:val="00A50689"/>
    <w:pPr>
      <w:keepNext/>
      <w:keepLines/>
      <w:numPr>
        <w:ilvl w:val="1"/>
        <w:numId w:val="3"/>
      </w:numPr>
      <w:ind w:left="1080" w:hanging="36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A50689"/>
    <w:pPr>
      <w:keepNext/>
      <w:keepLines/>
      <w:numPr>
        <w:ilvl w:val="2"/>
        <w:numId w:val="3"/>
      </w:numPr>
      <w:ind w:left="1440" w:hanging="360"/>
      <w:outlineLvl w:val="2"/>
    </w:pPr>
    <w:rPr>
      <w:rFonts w:eastAsiaTheme="majorEastAsia" w:cs="Calibri"/>
      <w:szCs w:val="22"/>
    </w:rPr>
  </w:style>
  <w:style w:type="paragraph" w:styleId="Heading4">
    <w:name w:val="heading 4"/>
    <w:basedOn w:val="Normal"/>
    <w:next w:val="Normal"/>
    <w:link w:val="Heading4Char"/>
    <w:uiPriority w:val="9"/>
    <w:unhideWhenUsed/>
    <w:qFormat/>
    <w:rsid w:val="00A50689"/>
    <w:pPr>
      <w:keepNext/>
      <w:keepLines/>
      <w:numPr>
        <w:ilvl w:val="3"/>
        <w:numId w:val="3"/>
      </w:numPr>
      <w:ind w:left="1800" w:hanging="360"/>
      <w:outlineLvl w:val="3"/>
    </w:pPr>
    <w:rPr>
      <w:rFonts w:eastAsiaTheme="majorEastAsia" w:cs="Calibri"/>
    </w:rPr>
  </w:style>
  <w:style w:type="paragraph" w:styleId="Heading5">
    <w:name w:val="heading 5"/>
    <w:basedOn w:val="Heading4"/>
    <w:next w:val="Normal"/>
    <w:link w:val="Heading5Char"/>
    <w:uiPriority w:val="9"/>
    <w:unhideWhenUsed/>
    <w:qFormat/>
    <w:rsid w:val="00A50689"/>
    <w:pPr>
      <w:numPr>
        <w:ilvl w:val="4"/>
      </w:numPr>
      <w:ind w:left="2160" w:hanging="360"/>
      <w:outlineLvl w:val="4"/>
    </w:pPr>
  </w:style>
  <w:style w:type="paragraph" w:styleId="Heading6">
    <w:name w:val="heading 6"/>
    <w:basedOn w:val="Normal"/>
    <w:next w:val="Normal"/>
    <w:link w:val="Heading6Char"/>
    <w:uiPriority w:val="9"/>
    <w:semiHidden/>
    <w:unhideWhenUsed/>
    <w:qFormat/>
    <w:rsid w:val="007043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43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43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43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D26"/>
    <w:rPr>
      <w:rFonts w:ascii="Calibri" w:eastAsiaTheme="majorEastAsia" w:hAnsi="Calibri" w:cs="Times New Roman (Headings CS)"/>
      <w:sz w:val="22"/>
      <w:szCs w:val="32"/>
    </w:rPr>
  </w:style>
  <w:style w:type="character" w:customStyle="1" w:styleId="Heading2Char">
    <w:name w:val="Heading 2 Char"/>
    <w:basedOn w:val="DefaultParagraphFont"/>
    <w:link w:val="Heading2"/>
    <w:uiPriority w:val="9"/>
    <w:rsid w:val="00A50689"/>
    <w:rPr>
      <w:rFonts w:ascii="Calibri" w:eastAsiaTheme="majorEastAsia" w:hAnsi="Calibri" w:cstheme="majorBidi"/>
      <w:sz w:val="22"/>
      <w:szCs w:val="26"/>
    </w:rPr>
  </w:style>
  <w:style w:type="character" w:customStyle="1" w:styleId="Heading3Char">
    <w:name w:val="Heading 3 Char"/>
    <w:basedOn w:val="DefaultParagraphFont"/>
    <w:link w:val="Heading3"/>
    <w:uiPriority w:val="9"/>
    <w:rsid w:val="00A50689"/>
    <w:rPr>
      <w:rFonts w:ascii="Calibri" w:eastAsiaTheme="majorEastAsia" w:hAnsi="Calibri" w:cs="Calibri"/>
      <w:sz w:val="22"/>
      <w:szCs w:val="22"/>
    </w:rPr>
  </w:style>
  <w:style w:type="character" w:customStyle="1" w:styleId="Heading4Char">
    <w:name w:val="Heading 4 Char"/>
    <w:basedOn w:val="DefaultParagraphFont"/>
    <w:link w:val="Heading4"/>
    <w:uiPriority w:val="9"/>
    <w:rsid w:val="00A50689"/>
    <w:rPr>
      <w:rFonts w:ascii="Calibri" w:eastAsiaTheme="majorEastAsia" w:hAnsi="Calibri" w:cs="Calibri"/>
      <w:sz w:val="22"/>
    </w:rPr>
  </w:style>
  <w:style w:type="numbering" w:customStyle="1" w:styleId="CurrentList1">
    <w:name w:val="Current List1"/>
    <w:uiPriority w:val="99"/>
    <w:rsid w:val="00A50689"/>
    <w:pPr>
      <w:numPr>
        <w:numId w:val="4"/>
      </w:numPr>
    </w:pPr>
  </w:style>
  <w:style w:type="character" w:customStyle="1" w:styleId="Heading5Char">
    <w:name w:val="Heading 5 Char"/>
    <w:basedOn w:val="DefaultParagraphFont"/>
    <w:link w:val="Heading5"/>
    <w:uiPriority w:val="9"/>
    <w:rsid w:val="00A50689"/>
    <w:rPr>
      <w:rFonts w:ascii="Calibri" w:eastAsiaTheme="majorEastAsia" w:hAnsi="Calibri" w:cs="Calibri"/>
      <w:sz w:val="22"/>
    </w:rPr>
  </w:style>
  <w:style w:type="numbering" w:customStyle="1" w:styleId="CurrentList2">
    <w:name w:val="Current List2"/>
    <w:uiPriority w:val="99"/>
    <w:rsid w:val="00A50689"/>
    <w:pPr>
      <w:numPr>
        <w:numId w:val="6"/>
      </w:numPr>
    </w:pPr>
  </w:style>
  <w:style w:type="numbering" w:customStyle="1" w:styleId="CurrentList3">
    <w:name w:val="Current List3"/>
    <w:uiPriority w:val="99"/>
    <w:rsid w:val="00A50689"/>
    <w:pPr>
      <w:numPr>
        <w:numId w:val="7"/>
      </w:numPr>
    </w:pPr>
  </w:style>
  <w:style w:type="paragraph" w:customStyle="1" w:styleId="APPBodyTxtJ">
    <w:name w:val="APPBodyTxt J"/>
    <w:basedOn w:val="Normal"/>
    <w:uiPriority w:val="3"/>
    <w:qFormat/>
    <w:rsid w:val="003F625D"/>
    <w:pPr>
      <w:ind w:left="52" w:right="38" w:firstLine="720"/>
    </w:pPr>
    <w:rPr>
      <w:rFonts w:asciiTheme="minorHAnsi" w:eastAsia="Times New Roman" w:hAnsiTheme="minorHAnsi" w:cstheme="minorHAnsi"/>
      <w:color w:val="262626"/>
      <w:kern w:val="0"/>
      <w:sz w:val="24"/>
      <w14:ligatures w14:val="none"/>
    </w:rPr>
  </w:style>
  <w:style w:type="character" w:customStyle="1" w:styleId="Heading6Char">
    <w:name w:val="Heading 6 Char"/>
    <w:basedOn w:val="DefaultParagraphFont"/>
    <w:link w:val="Heading6"/>
    <w:uiPriority w:val="9"/>
    <w:semiHidden/>
    <w:rsid w:val="007043BC"/>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043BC"/>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043BC"/>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7043BC"/>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7043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3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3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43BC"/>
    <w:rPr>
      <w:rFonts w:ascii="Calibri" w:hAnsi="Calibri"/>
      <w:i/>
      <w:iCs/>
      <w:color w:val="404040" w:themeColor="text1" w:themeTint="BF"/>
      <w:sz w:val="22"/>
    </w:rPr>
  </w:style>
  <w:style w:type="paragraph" w:styleId="ListParagraph">
    <w:name w:val="List Paragraph"/>
    <w:basedOn w:val="Normal"/>
    <w:uiPriority w:val="34"/>
    <w:qFormat/>
    <w:rsid w:val="007043BC"/>
    <w:pPr>
      <w:ind w:left="720"/>
      <w:contextualSpacing/>
    </w:pPr>
  </w:style>
  <w:style w:type="character" w:styleId="IntenseEmphasis">
    <w:name w:val="Intense Emphasis"/>
    <w:basedOn w:val="DefaultParagraphFont"/>
    <w:uiPriority w:val="21"/>
    <w:qFormat/>
    <w:rsid w:val="007043BC"/>
    <w:rPr>
      <w:i/>
      <w:iCs/>
      <w:color w:val="0F4761" w:themeColor="accent1" w:themeShade="BF"/>
    </w:rPr>
  </w:style>
  <w:style w:type="paragraph" w:styleId="IntenseQuote">
    <w:name w:val="Intense Quote"/>
    <w:basedOn w:val="Normal"/>
    <w:next w:val="Normal"/>
    <w:link w:val="IntenseQuoteChar"/>
    <w:uiPriority w:val="30"/>
    <w:qFormat/>
    <w:rsid w:val="00704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3BC"/>
    <w:rPr>
      <w:rFonts w:ascii="Calibri" w:hAnsi="Calibri"/>
      <w:i/>
      <w:iCs/>
      <w:color w:val="0F4761" w:themeColor="accent1" w:themeShade="BF"/>
      <w:sz w:val="22"/>
    </w:rPr>
  </w:style>
  <w:style w:type="character" w:styleId="IntenseReference">
    <w:name w:val="Intense Reference"/>
    <w:basedOn w:val="DefaultParagraphFont"/>
    <w:uiPriority w:val="32"/>
    <w:qFormat/>
    <w:rsid w:val="007043BC"/>
    <w:rPr>
      <w:b/>
      <w:bCs/>
      <w:smallCaps/>
      <w:color w:val="0F4761" w:themeColor="accent1" w:themeShade="BF"/>
      <w:spacing w:val="5"/>
    </w:rPr>
  </w:style>
  <w:style w:type="character" w:styleId="Strong">
    <w:name w:val="Strong"/>
    <w:basedOn w:val="DefaultParagraphFont"/>
    <w:uiPriority w:val="22"/>
    <w:qFormat/>
    <w:rsid w:val="00704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5a493b-b06e-4df5-8bbb-4b7cc50b0a7f">
      <Terms xmlns="http://schemas.microsoft.com/office/infopath/2007/PartnerControls"/>
    </lcf76f155ced4ddcb4097134ff3c332f>
    <TaxCatchAll xmlns="fb88ce5e-262c-4cd4-b413-bd178ea2b1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76053129F1AA4692BE6DF3D578A3BF" ma:contentTypeVersion="10" ma:contentTypeDescription="Create a new document." ma:contentTypeScope="" ma:versionID="3bc4a83d90f3c74b3b252d08612d0ec5">
  <xsd:schema xmlns:xsd="http://www.w3.org/2001/XMLSchema" xmlns:xs="http://www.w3.org/2001/XMLSchema" xmlns:p="http://schemas.microsoft.com/office/2006/metadata/properties" xmlns:ns2="b55a493b-b06e-4df5-8bbb-4b7cc50b0a7f" xmlns:ns3="fb88ce5e-262c-4cd4-b413-bd178ea2b1ba" targetNamespace="http://schemas.microsoft.com/office/2006/metadata/properties" ma:root="true" ma:fieldsID="66875638bb924b5c43f01f5164f66042" ns2:_="" ns3:_="">
    <xsd:import namespace="b55a493b-b06e-4df5-8bbb-4b7cc50b0a7f"/>
    <xsd:import namespace="fb88ce5e-262c-4cd4-b413-bd178ea2b1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a493b-b06e-4df5-8bbb-4b7cc50b0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946008-f0ce-4f0a-9305-8451e3f4a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8ce5e-262c-4cd4-b413-bd178ea2b1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540960-4c46-419b-8c14-7df93c209793}" ma:internalName="TaxCatchAll" ma:showField="CatchAllData" ma:web="fb88ce5e-262c-4cd4-b413-bd178ea2b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6DFA4-590E-4BFA-BFE0-5D30F98216B0}">
  <ds:schemaRefs>
    <ds:schemaRef ds:uri="http://schemas.microsoft.com/office/2006/metadata/properties"/>
    <ds:schemaRef ds:uri="http://schemas.microsoft.com/office/infopath/2007/PartnerControls"/>
    <ds:schemaRef ds:uri="b55a493b-b06e-4df5-8bbb-4b7cc50b0a7f"/>
    <ds:schemaRef ds:uri="fb88ce5e-262c-4cd4-b413-bd178ea2b1ba"/>
  </ds:schemaRefs>
</ds:datastoreItem>
</file>

<file path=customXml/itemProps2.xml><?xml version="1.0" encoding="utf-8"?>
<ds:datastoreItem xmlns:ds="http://schemas.openxmlformats.org/officeDocument/2006/customXml" ds:itemID="{F4247EE3-BAB3-40EC-BE6A-1AA41F4527AE}">
  <ds:schemaRefs>
    <ds:schemaRef ds:uri="http://schemas.microsoft.com/sharepoint/v3/contenttype/forms"/>
  </ds:schemaRefs>
</ds:datastoreItem>
</file>

<file path=customXml/itemProps3.xml><?xml version="1.0" encoding="utf-8"?>
<ds:datastoreItem xmlns:ds="http://schemas.openxmlformats.org/officeDocument/2006/customXml" ds:itemID="{FE603D97-197F-4337-A624-21F320723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a493b-b06e-4df5-8bbb-4b7cc50b0a7f"/>
    <ds:schemaRef ds:uri="fb88ce5e-262c-4cd4-b413-bd178ea2b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280</Words>
  <Characters>1796</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Bandini</dc:creator>
  <cp:keywords/>
  <dc:description/>
  <cp:lastModifiedBy>Jeff Bandini</cp:lastModifiedBy>
  <cp:revision>4</cp:revision>
  <dcterms:created xsi:type="dcterms:W3CDTF">2026-05-26T17:26:00Z</dcterms:created>
  <dcterms:modified xsi:type="dcterms:W3CDTF">2026-05-26T17:44:00Z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0x0101009676053129F1AA4692BE6DF3D578A3BF</vt:lpwstr>
  </property>
  <property fmtid="{D5CDD505-2E9C-101B-9397-08002B2CF9AE}" pid="3" name="MediaServiceImageTags">
    <vt:lpwstr/>
  </property>
</Properties>
</file>