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4175" w14:textId="77777777" w:rsidR="005726A5" w:rsidRPr="005726A5" w:rsidRDefault="005726A5" w:rsidP="005726A5">
      <w:pPr>
        <w:rPr>
          <w:b/>
          <w:bCs/>
          <w:sz w:val="28"/>
          <w:szCs w:val="28"/>
        </w:rPr>
      </w:pPr>
      <w:r w:rsidRPr="005726A5">
        <w:rPr>
          <w:b/>
          <w:bCs/>
          <w:sz w:val="28"/>
          <w:szCs w:val="28"/>
        </w:rPr>
        <w:t>Nondiscrimination Statement</w:t>
      </w:r>
    </w:p>
    <w:p w14:paraId="190D20EA" w14:textId="77777777" w:rsidR="005726A5" w:rsidRPr="005726A5" w:rsidRDefault="005726A5" w:rsidP="005726A5">
      <w:r w:rsidRPr="005726A5">
        <w:rPr>
          <w:b/>
          <w:bCs/>
        </w:rPr>
        <w:t>Last updated: May 26, 2026</w:t>
      </w:r>
    </w:p>
    <w:p w14:paraId="27B46AC8" w14:textId="434D6FF4" w:rsidR="005726A5" w:rsidRPr="005726A5" w:rsidRDefault="005726A5" w:rsidP="005726A5">
      <w:r w:rsidRPr="005726A5">
        <w:t xml:space="preserve">Innovate P3 LLC is committed to equal opportunity, respectful professional relationships, and nondiscrimination </w:t>
      </w:r>
      <w:r w:rsidR="00B90DF3">
        <w:t>across</w:t>
      </w:r>
      <w:r w:rsidRPr="005726A5">
        <w:t xml:space="preserve"> its services, communications, business operations, and employment practices.</w:t>
      </w:r>
    </w:p>
    <w:p w14:paraId="4F712FDB" w14:textId="00B9A82B" w:rsidR="005726A5" w:rsidRPr="005726A5" w:rsidRDefault="005726A5" w:rsidP="005726A5">
      <w:r w:rsidRPr="005726A5">
        <w:t xml:space="preserve">Innovate P3 does not discriminate </w:t>
      </w:r>
      <w:r w:rsidR="00B90DF3">
        <w:t>based</w:t>
      </w:r>
      <w:r w:rsidRPr="005726A5">
        <w:t xml:space="preserve"> o</w:t>
      </w:r>
      <w:r w:rsidR="00B90DF3">
        <w:t>n</w:t>
      </w:r>
      <w:r w:rsidRPr="005726A5">
        <w:t xml:space="preserve"> race, color, religion, sex, pregnancy, sexual orientation, gender identity or expression, national origin, age, disability, genetic information, veteran status, military status, or any other status protected by applicable federal, state, or local law.</w:t>
      </w:r>
    </w:p>
    <w:p w14:paraId="4445BD0D" w14:textId="77777777" w:rsidR="005726A5" w:rsidRPr="005726A5" w:rsidRDefault="005726A5" w:rsidP="005726A5">
      <w:r w:rsidRPr="005726A5">
        <w:t>This commitment applies to Innovate P3’s website, client services, public communications, hiring and employment practices, vendor relationships, and professional interactions.</w:t>
      </w:r>
    </w:p>
    <w:p w14:paraId="4272630E" w14:textId="58570888" w:rsidR="005726A5" w:rsidRPr="005726A5" w:rsidRDefault="00EC04EC" w:rsidP="005726A5">
      <w:r>
        <w:t>Innovate P3 also prohibits retaliation against any person who raises a concern, requests an accommodation, reports discrimination, participates in a review or investigation, or exercises rights protected by applicable law</w:t>
      </w:r>
      <w:r w:rsidR="005726A5" w:rsidRPr="005726A5">
        <w:t>.</w:t>
      </w:r>
    </w:p>
    <w:p w14:paraId="394EE6EE" w14:textId="4C477079" w:rsidR="005726A5" w:rsidRPr="005726A5" w:rsidRDefault="005726A5" w:rsidP="005726A5">
      <w:r w:rsidRPr="005726A5">
        <w:t xml:space="preserve">Questions or concerns </w:t>
      </w:r>
      <w:r w:rsidR="00B90DF3">
        <w:t>about</w:t>
      </w:r>
      <w:r w:rsidRPr="005726A5">
        <w:t xml:space="preserve"> this statement may be directed to:</w:t>
      </w:r>
    </w:p>
    <w:p w14:paraId="22FDFFF2" w14:textId="32A1AF83" w:rsidR="005726A5" w:rsidRPr="005726A5" w:rsidRDefault="005726A5" w:rsidP="005726A5">
      <w:pPr>
        <w:jc w:val="left"/>
      </w:pPr>
      <w:r w:rsidRPr="007F428F">
        <w:rPr>
          <w:b/>
          <w:bCs/>
        </w:rPr>
        <w:t>Innovate P3 LLC</w:t>
      </w:r>
      <w:r w:rsidRPr="007F428F">
        <w:rPr>
          <w:b/>
          <w:bCs/>
        </w:rPr>
        <w:br/>
      </w:r>
      <w:r w:rsidRPr="005726A5">
        <w:t>Email:</w:t>
      </w:r>
      <w:r>
        <w:t xml:space="preserve"> </w:t>
      </w:r>
      <w:r w:rsidRPr="005726A5">
        <w:t>admin@innovatep3.com</w:t>
      </w:r>
      <w:r w:rsidRPr="005726A5">
        <w:br/>
        <w:t>Phone: 919-605-8136</w:t>
      </w:r>
      <w:r w:rsidRPr="005726A5">
        <w:br/>
        <w:t>Mailing address:</w:t>
      </w:r>
      <w:r w:rsidRPr="005726A5">
        <w:br/>
        <w:t>3434 Edwards Mill Rd.</w:t>
      </w:r>
      <w:r w:rsidRPr="005726A5">
        <w:br/>
        <w:t>Suite 112-266</w:t>
      </w:r>
      <w:r w:rsidRPr="005726A5">
        <w:br/>
        <w:t>Raleigh, NC 27612</w:t>
      </w:r>
    </w:p>
    <w:p w14:paraId="754DBDD0" w14:textId="0EC29E8B" w:rsidR="00290D26" w:rsidRPr="00290D26" w:rsidRDefault="005726A5" w:rsidP="00290D26">
      <w:r w:rsidRPr="005726A5">
        <w:t>Nothing in this statement is intended to limit any rights or remedies available under applicable law.</w:t>
      </w:r>
    </w:p>
    <w:sectPr w:rsidR="00290D26" w:rsidRPr="00290D26" w:rsidSect="005A6EE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07F"/>
    <w:multiLevelType w:val="multilevel"/>
    <w:tmpl w:val="78CED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440868"/>
    <w:multiLevelType w:val="multilevel"/>
    <w:tmpl w:val="A5486BB4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F2E43F8"/>
    <w:multiLevelType w:val="multilevel"/>
    <w:tmpl w:val="16FAC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0D78AD"/>
    <w:multiLevelType w:val="multilevel"/>
    <w:tmpl w:val="A5486BB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88E438D"/>
    <w:multiLevelType w:val="multilevel"/>
    <w:tmpl w:val="606ED8D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4ECF18E5"/>
    <w:multiLevelType w:val="multilevel"/>
    <w:tmpl w:val="A5486BB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B557639"/>
    <w:multiLevelType w:val="multilevel"/>
    <w:tmpl w:val="68C24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1221990">
    <w:abstractNumId w:val="2"/>
  </w:num>
  <w:num w:numId="2" w16cid:durableId="1211962980">
    <w:abstractNumId w:val="6"/>
  </w:num>
  <w:num w:numId="3" w16cid:durableId="1018432660">
    <w:abstractNumId w:val="4"/>
  </w:num>
  <w:num w:numId="4" w16cid:durableId="1266421878">
    <w:abstractNumId w:val="5"/>
  </w:num>
  <w:num w:numId="5" w16cid:durableId="157507300">
    <w:abstractNumId w:val="0"/>
  </w:num>
  <w:num w:numId="6" w16cid:durableId="1657227794">
    <w:abstractNumId w:val="3"/>
  </w:num>
  <w:num w:numId="7" w16cid:durableId="63733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A5"/>
    <w:rsid w:val="000B23CC"/>
    <w:rsid w:val="00232969"/>
    <w:rsid w:val="00290D26"/>
    <w:rsid w:val="00306807"/>
    <w:rsid w:val="003F625D"/>
    <w:rsid w:val="005726A5"/>
    <w:rsid w:val="005A6EE5"/>
    <w:rsid w:val="005E5DD2"/>
    <w:rsid w:val="007F428F"/>
    <w:rsid w:val="008902DF"/>
    <w:rsid w:val="00914CA0"/>
    <w:rsid w:val="00A50689"/>
    <w:rsid w:val="00B90DF3"/>
    <w:rsid w:val="00EC04EC"/>
    <w:rsid w:val="00FC0A15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C623B"/>
  <w15:chartTrackingRefBased/>
  <w15:docId w15:val="{479EF5E5-A362-A14A-B9A1-A48033B7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26"/>
    <w:pPr>
      <w:spacing w:after="240"/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26"/>
    <w:pPr>
      <w:keepNext/>
      <w:keepLines/>
      <w:numPr>
        <w:numId w:val="3"/>
      </w:numPr>
      <w:outlineLvl w:val="0"/>
    </w:pPr>
    <w:rPr>
      <w:rFonts w:eastAsiaTheme="majorEastAsia" w:cs="Times New Roman (Headings CS)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89"/>
    <w:pPr>
      <w:keepNext/>
      <w:keepLines/>
      <w:numPr>
        <w:ilvl w:val="1"/>
        <w:numId w:val="3"/>
      </w:numPr>
      <w:ind w:left="1080" w:hanging="36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689"/>
    <w:pPr>
      <w:keepNext/>
      <w:keepLines/>
      <w:numPr>
        <w:ilvl w:val="2"/>
        <w:numId w:val="3"/>
      </w:numPr>
      <w:ind w:left="1440" w:hanging="360"/>
      <w:outlineLvl w:val="2"/>
    </w:pPr>
    <w:rPr>
      <w:rFonts w:eastAsiaTheme="majorEastAsia" w:cs="Calibri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0689"/>
    <w:pPr>
      <w:keepNext/>
      <w:keepLines/>
      <w:numPr>
        <w:ilvl w:val="3"/>
        <w:numId w:val="3"/>
      </w:numPr>
      <w:ind w:left="1800" w:hanging="360"/>
      <w:outlineLvl w:val="3"/>
    </w:pPr>
    <w:rPr>
      <w:rFonts w:eastAsiaTheme="majorEastAsia" w:cs="Calibr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A50689"/>
    <w:pPr>
      <w:numPr>
        <w:ilvl w:val="4"/>
      </w:numPr>
      <w:ind w:left="2160" w:hanging="3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26"/>
    <w:rPr>
      <w:rFonts w:ascii="Calibri" w:eastAsiaTheme="majorEastAsia" w:hAnsi="Calibri" w:cs="Times New Roman (Headings CS)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689"/>
    <w:rPr>
      <w:rFonts w:ascii="Calibri" w:eastAsiaTheme="majorEastAsia" w:hAnsi="Calibri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0689"/>
    <w:rPr>
      <w:rFonts w:ascii="Calibri" w:eastAsiaTheme="majorEastAsia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50689"/>
    <w:rPr>
      <w:rFonts w:ascii="Calibri" w:eastAsiaTheme="majorEastAsia" w:hAnsi="Calibri" w:cs="Calibri"/>
      <w:sz w:val="22"/>
    </w:rPr>
  </w:style>
  <w:style w:type="numbering" w:customStyle="1" w:styleId="CurrentList1">
    <w:name w:val="Current List1"/>
    <w:uiPriority w:val="99"/>
    <w:rsid w:val="00A5068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A50689"/>
    <w:rPr>
      <w:rFonts w:ascii="Calibri" w:eastAsiaTheme="majorEastAsia" w:hAnsi="Calibri" w:cs="Calibri"/>
      <w:sz w:val="22"/>
    </w:rPr>
  </w:style>
  <w:style w:type="numbering" w:customStyle="1" w:styleId="CurrentList2">
    <w:name w:val="Current List2"/>
    <w:uiPriority w:val="99"/>
    <w:rsid w:val="00A50689"/>
    <w:pPr>
      <w:numPr>
        <w:numId w:val="6"/>
      </w:numPr>
    </w:pPr>
  </w:style>
  <w:style w:type="numbering" w:customStyle="1" w:styleId="CurrentList3">
    <w:name w:val="Current List3"/>
    <w:uiPriority w:val="99"/>
    <w:rsid w:val="00A50689"/>
    <w:pPr>
      <w:numPr>
        <w:numId w:val="7"/>
      </w:numPr>
    </w:pPr>
  </w:style>
  <w:style w:type="paragraph" w:customStyle="1" w:styleId="APPBodyTxtJ">
    <w:name w:val="APPBodyTxt J"/>
    <w:basedOn w:val="Normal"/>
    <w:uiPriority w:val="3"/>
    <w:qFormat/>
    <w:rsid w:val="003F625D"/>
    <w:pPr>
      <w:ind w:left="52" w:right="38" w:firstLine="720"/>
    </w:pPr>
    <w:rPr>
      <w:rFonts w:asciiTheme="minorHAnsi" w:eastAsia="Times New Roman" w:hAnsiTheme="minorHAnsi" w:cstheme="minorHAnsi"/>
      <w:color w:val="262626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A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A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A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A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72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A5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7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A5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72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a493b-b06e-4df5-8bbb-4b7cc50b0a7f">
      <Terms xmlns="http://schemas.microsoft.com/office/infopath/2007/PartnerControls"/>
    </lcf76f155ced4ddcb4097134ff3c332f>
    <TaxCatchAll xmlns="fb88ce5e-262c-4cd4-b413-bd178ea2b1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6053129F1AA4692BE6DF3D578A3BF" ma:contentTypeVersion="10" ma:contentTypeDescription="Create a new document." ma:contentTypeScope="" ma:versionID="3bc4a83d90f3c74b3b252d08612d0ec5">
  <xsd:schema xmlns:xsd="http://www.w3.org/2001/XMLSchema" xmlns:xs="http://www.w3.org/2001/XMLSchema" xmlns:p="http://schemas.microsoft.com/office/2006/metadata/properties" xmlns:ns2="b55a493b-b06e-4df5-8bbb-4b7cc50b0a7f" xmlns:ns3="fb88ce5e-262c-4cd4-b413-bd178ea2b1ba" targetNamespace="http://schemas.microsoft.com/office/2006/metadata/properties" ma:root="true" ma:fieldsID="66875638bb924b5c43f01f5164f66042" ns2:_="" ns3:_="">
    <xsd:import namespace="b55a493b-b06e-4df5-8bbb-4b7cc50b0a7f"/>
    <xsd:import namespace="fb88ce5e-262c-4cd4-b413-bd178ea2b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a493b-b06e-4df5-8bbb-4b7cc50b0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946008-f0ce-4f0a-9305-8451e3f4a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ce5e-262c-4cd4-b413-bd178ea2b1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40960-4c46-419b-8c14-7df93c209793}" ma:internalName="TaxCatchAll" ma:showField="CatchAllData" ma:web="fb88ce5e-262c-4cd4-b413-bd178ea2b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8877E-CB93-411E-BC60-EA6D5C05A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B2D0D-4E45-4BD8-AA91-16380E60BEDD}">
  <ds:schemaRefs>
    <ds:schemaRef ds:uri="http://schemas.microsoft.com/office/2006/metadata/properties"/>
    <ds:schemaRef ds:uri="http://schemas.microsoft.com/office/infopath/2007/PartnerControls"/>
    <ds:schemaRef ds:uri="b55a493b-b06e-4df5-8bbb-4b7cc50b0a7f"/>
    <ds:schemaRef ds:uri="fb88ce5e-262c-4cd4-b413-bd178ea2b1ba"/>
  </ds:schemaRefs>
</ds:datastoreItem>
</file>

<file path=customXml/itemProps3.xml><?xml version="1.0" encoding="utf-8"?>
<ds:datastoreItem xmlns:ds="http://schemas.openxmlformats.org/officeDocument/2006/customXml" ds:itemID="{73326013-E999-4AF5-A91B-6A2DDA7DE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a493b-b06e-4df5-8bbb-4b7cc50b0a7f"/>
    <ds:schemaRef ds:uri="fb88ce5e-262c-4cd4-b413-bd178ea2b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1077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Bandini</dc:creator>
  <cp:keywords/>
  <dc:description/>
  <cp:lastModifiedBy>Jeff Bandini</cp:lastModifiedBy>
  <cp:revision>4</cp:revision>
  <dcterms:created xsi:type="dcterms:W3CDTF">2026-05-26T17:33:00Z</dcterms:created>
  <dcterms:modified xsi:type="dcterms:W3CDTF">2026-05-26T17:44:00Z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0x0101009676053129F1AA4692BE6DF3D578A3BF</vt:lpwstr>
  </property>
  <property fmtid="{D5CDD505-2E9C-101B-9397-08002B2CF9AE}" pid="3" name="MediaServiceImageTags">
    <vt:lpwstr/>
  </property>
</Properties>
</file>